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800" w:rsidRPr="007E3800" w:rsidRDefault="007E3800" w:rsidP="007E3800">
      <w:pPr>
        <w:shd w:val="clear" w:color="auto" w:fill="FFFFFF"/>
        <w:spacing w:after="120" w:line="660" w:lineRule="atLeast"/>
        <w:outlineLvl w:val="0"/>
        <w:rPr>
          <w:rFonts w:ascii="Arial" w:eastAsia="Times New Roman" w:hAnsi="Arial" w:cs="Arial"/>
          <w:b/>
          <w:bCs/>
          <w:color w:val="000000"/>
          <w:kern w:val="36"/>
          <w:sz w:val="57"/>
          <w:szCs w:val="57"/>
          <w:lang w:eastAsia="ru-RU"/>
        </w:rPr>
      </w:pPr>
      <w:r w:rsidRPr="007E3800">
        <w:rPr>
          <w:rFonts w:ascii="Arial" w:eastAsia="Times New Roman" w:hAnsi="Arial" w:cs="Arial"/>
          <w:b/>
          <w:bCs/>
          <w:color w:val="000000"/>
          <w:kern w:val="36"/>
          <w:sz w:val="57"/>
          <w:szCs w:val="57"/>
          <w:lang w:eastAsia="ru-RU"/>
        </w:rPr>
        <w:t>7 правил, которые спасут вам жизнь при пожаре</w:t>
      </w:r>
    </w:p>
    <w:p w:rsidR="007E3800" w:rsidRPr="007E3800" w:rsidRDefault="007E3800" w:rsidP="007E3800">
      <w:pPr>
        <w:shd w:val="clear" w:color="auto" w:fill="FFFFFF"/>
        <w:spacing w:before="90" w:after="300" w:line="240" w:lineRule="auto"/>
        <w:rPr>
          <w:rFonts w:ascii="Arial" w:eastAsia="Times New Roman" w:hAnsi="Arial" w:cs="Arial"/>
          <w:color w:val="000000"/>
          <w:sz w:val="26"/>
          <w:szCs w:val="26"/>
          <w:lang w:eastAsia="ru-RU"/>
        </w:rPr>
      </w:pPr>
      <w:r w:rsidRPr="007E3800">
        <w:rPr>
          <w:rFonts w:ascii="Arial" w:eastAsia="Times New Roman" w:hAnsi="Arial" w:cs="Arial"/>
          <w:color w:val="000000"/>
          <w:sz w:val="26"/>
          <w:szCs w:val="26"/>
          <w:lang w:eastAsia="ru-RU"/>
        </w:rPr>
        <w:t>Вера в то, что ничего плохого не случится, не всегда идет на пользу. Людям необходимо знать, как вести себя в опасных ситуациях, особенно при пожарах. Несколько простых правил помогут сохранить жизнь и здоровье.</w:t>
      </w:r>
    </w:p>
    <w:p w:rsidR="007E3800" w:rsidRPr="007E3800" w:rsidRDefault="007E3800" w:rsidP="007E3800">
      <w:pPr>
        <w:shd w:val="clear" w:color="auto" w:fill="FFFFFF"/>
        <w:spacing w:after="0" w:line="240" w:lineRule="auto"/>
        <w:rPr>
          <w:rFonts w:ascii="Arial" w:eastAsia="Times New Roman" w:hAnsi="Arial" w:cs="Arial"/>
          <w:color w:val="000000"/>
          <w:sz w:val="26"/>
          <w:szCs w:val="26"/>
          <w:lang w:eastAsia="ru-RU"/>
        </w:rPr>
      </w:pPr>
      <w:r w:rsidRPr="007E3800">
        <w:rPr>
          <w:rFonts w:ascii="Arial" w:eastAsia="Times New Roman" w:hAnsi="Arial" w:cs="Arial"/>
          <w:color w:val="000000"/>
          <w:sz w:val="26"/>
          <w:szCs w:val="26"/>
          <w:lang w:eastAsia="ru-RU"/>
        </w:rPr>
        <w:t>Ежедневно пожары уносят человеческие жизни. Часто люди гибнут из-за того, что оказываются не готовыми действовать правильно и четко. Каждому нужно знать, что делать при обнаружении возгорания, куда стоит бежать. Несколько простых правил помогут выбрать верную тактику поведения и спасут от гибели. </w:t>
      </w:r>
    </w:p>
    <w:p w:rsidR="007E3800" w:rsidRPr="007E3800" w:rsidRDefault="007E3800" w:rsidP="007E3800">
      <w:pPr>
        <w:shd w:val="clear" w:color="auto" w:fill="FFFFFF"/>
        <w:spacing w:before="630" w:after="120" w:line="240" w:lineRule="auto"/>
        <w:outlineLvl w:val="1"/>
        <w:rPr>
          <w:rFonts w:ascii="Arial" w:eastAsia="Times New Roman" w:hAnsi="Arial" w:cs="Arial"/>
          <w:b/>
          <w:bCs/>
          <w:color w:val="000000"/>
          <w:sz w:val="42"/>
          <w:szCs w:val="42"/>
          <w:lang w:eastAsia="ru-RU"/>
        </w:rPr>
      </w:pPr>
      <w:r w:rsidRPr="007E3800">
        <w:rPr>
          <w:rFonts w:ascii="Arial" w:eastAsia="Times New Roman" w:hAnsi="Arial" w:cs="Arial"/>
          <w:b/>
          <w:bCs/>
          <w:color w:val="000000"/>
          <w:sz w:val="42"/>
          <w:szCs w:val="42"/>
          <w:lang w:eastAsia="ru-RU"/>
        </w:rPr>
        <w:t>Оценить ситуацию</w:t>
      </w:r>
    </w:p>
    <w:p w:rsidR="007E3800" w:rsidRPr="007E3800" w:rsidRDefault="007E3800" w:rsidP="007E3800">
      <w:pPr>
        <w:shd w:val="clear" w:color="auto" w:fill="FFFFFF"/>
        <w:spacing w:before="90" w:after="300" w:line="240" w:lineRule="auto"/>
        <w:rPr>
          <w:rFonts w:ascii="Arial" w:eastAsia="Times New Roman" w:hAnsi="Arial" w:cs="Arial"/>
          <w:color w:val="000000"/>
          <w:sz w:val="26"/>
          <w:szCs w:val="26"/>
          <w:lang w:eastAsia="ru-RU"/>
        </w:rPr>
      </w:pPr>
      <w:r w:rsidRPr="007E3800">
        <w:rPr>
          <w:rFonts w:ascii="Arial" w:eastAsia="Times New Roman" w:hAnsi="Arial" w:cs="Arial"/>
          <w:color w:val="000000"/>
          <w:sz w:val="26"/>
          <w:szCs w:val="26"/>
          <w:lang w:eastAsia="ru-RU"/>
        </w:rPr>
        <w:t>Многие люди, оказавшись в помещении, где произошло возгорание, сразу же начинают паниковать. Делать этого не нужно. При обнаружении дыма или открытого пламени следует оценить ситуацию. Если очаг возгорания небольшой, можно его потушить. Ни в коем случае нельзя лить воду на загоревшиеся электроприборы. По возможности электричество лучше сразу же отключить, а газ перекрыть. Для тушения бытовых приборов можно использовать плотное одеяло. Но лучше воспользоваться огнетушителем. В общественных местах он всегда должен находиться в открытом доступе. Когда очаг возгорания сильный, тратить время на тушение нельзя. Нужно спасать свою жизнь. В первую очередь необходимо взять документы, но только если это не займет много времени. Искать что-либо, подвергая себя опасности, не целесообразно. Нет ничего дороже человеческой жизни. При возможности следует немедленно позвонить в экстренную службу по телефону 112 и сообщить о пожаре. </w:t>
      </w:r>
    </w:p>
    <w:p w:rsidR="007E3800" w:rsidRPr="007E3800" w:rsidRDefault="007E3800" w:rsidP="007E3800">
      <w:pPr>
        <w:shd w:val="clear" w:color="auto" w:fill="FFFFFF"/>
        <w:spacing w:before="630" w:after="120" w:line="240" w:lineRule="auto"/>
        <w:outlineLvl w:val="1"/>
        <w:rPr>
          <w:rFonts w:ascii="Arial" w:eastAsia="Times New Roman" w:hAnsi="Arial" w:cs="Arial"/>
          <w:b/>
          <w:bCs/>
          <w:color w:val="000000"/>
          <w:sz w:val="42"/>
          <w:szCs w:val="42"/>
          <w:lang w:eastAsia="ru-RU"/>
        </w:rPr>
      </w:pPr>
      <w:r w:rsidRPr="007E3800">
        <w:rPr>
          <w:rFonts w:ascii="Arial" w:eastAsia="Times New Roman" w:hAnsi="Arial" w:cs="Arial"/>
          <w:b/>
          <w:bCs/>
          <w:color w:val="000000"/>
          <w:sz w:val="42"/>
          <w:szCs w:val="42"/>
          <w:lang w:eastAsia="ru-RU"/>
        </w:rPr>
        <w:t>Найти правильный выход</w:t>
      </w:r>
    </w:p>
    <w:p w:rsidR="007E3800" w:rsidRDefault="007E3800" w:rsidP="007E3800">
      <w:pPr>
        <w:shd w:val="clear" w:color="auto" w:fill="FFFFFF"/>
        <w:spacing w:before="90" w:after="300" w:line="240" w:lineRule="auto"/>
        <w:rPr>
          <w:rFonts w:ascii="Arial" w:eastAsia="Times New Roman" w:hAnsi="Arial" w:cs="Arial"/>
          <w:color w:val="000000"/>
          <w:sz w:val="26"/>
          <w:szCs w:val="26"/>
          <w:lang w:eastAsia="ru-RU"/>
        </w:rPr>
      </w:pPr>
      <w:r w:rsidRPr="007E3800">
        <w:rPr>
          <w:rFonts w:ascii="Arial" w:eastAsia="Times New Roman" w:hAnsi="Arial" w:cs="Arial"/>
          <w:color w:val="000000"/>
          <w:sz w:val="26"/>
          <w:szCs w:val="26"/>
          <w:lang w:eastAsia="ru-RU"/>
        </w:rPr>
        <w:t xml:space="preserve">Если пути к отступлению не перекрыты, эвакуироваться лучше через центральный выход из квартиры или офисного помещения. Спускаться нужно только по лестнице. Лифтом пользоваться строго запрещено. Пожар всегда сопровождается паникой. В таком состоянии люди бегут, не задумываясь о направлении движения. Некоторые, встретив на пути преграду, начинают подниматься на верхние этажи. Такое спонтанное решение </w:t>
      </w:r>
      <w:proofErr w:type="gramStart"/>
      <w:r w:rsidRPr="007E3800">
        <w:rPr>
          <w:rFonts w:ascii="Arial" w:eastAsia="Times New Roman" w:hAnsi="Arial" w:cs="Arial"/>
          <w:color w:val="000000"/>
          <w:sz w:val="26"/>
          <w:szCs w:val="26"/>
          <w:lang w:eastAsia="ru-RU"/>
        </w:rPr>
        <w:t>может</w:t>
      </w:r>
      <w:proofErr w:type="gramEnd"/>
      <w:r w:rsidRPr="007E3800">
        <w:rPr>
          <w:rFonts w:ascii="Arial" w:eastAsia="Times New Roman" w:hAnsi="Arial" w:cs="Arial"/>
          <w:color w:val="000000"/>
          <w:sz w:val="26"/>
          <w:szCs w:val="26"/>
          <w:lang w:eastAsia="ru-RU"/>
        </w:rPr>
        <w:t xml:space="preserve"> стоит жизни. Уходить из помещения, где произошло возгорание, нужно в соответствии с графиком эвакуации. В общественных местах его, как правило, вешают на стены. </w:t>
      </w:r>
    </w:p>
    <w:p w:rsidR="007E3800" w:rsidRDefault="007E3800" w:rsidP="007E3800">
      <w:pPr>
        <w:shd w:val="clear" w:color="auto" w:fill="FFFFFF"/>
        <w:spacing w:before="90" w:after="300" w:line="240" w:lineRule="auto"/>
        <w:rPr>
          <w:rFonts w:ascii="Arial" w:eastAsia="Times New Roman" w:hAnsi="Arial" w:cs="Arial"/>
          <w:color w:val="000000"/>
          <w:sz w:val="26"/>
          <w:szCs w:val="26"/>
          <w:lang w:eastAsia="ru-RU"/>
        </w:rPr>
      </w:pPr>
    </w:p>
    <w:p w:rsidR="007E3800" w:rsidRPr="007E3800" w:rsidRDefault="007E3800" w:rsidP="007E3800">
      <w:pPr>
        <w:shd w:val="clear" w:color="auto" w:fill="FFFFFF"/>
        <w:spacing w:before="90" w:after="300" w:line="240" w:lineRule="auto"/>
        <w:rPr>
          <w:rFonts w:ascii="Arial" w:eastAsia="Times New Roman" w:hAnsi="Arial" w:cs="Arial"/>
          <w:color w:val="000000"/>
          <w:sz w:val="26"/>
          <w:szCs w:val="26"/>
          <w:lang w:eastAsia="ru-RU"/>
        </w:rPr>
      </w:pPr>
      <w:r>
        <w:rPr>
          <w:rFonts w:ascii="Arial" w:eastAsia="Times New Roman" w:hAnsi="Arial" w:cs="Arial"/>
          <w:color w:val="000000"/>
          <w:sz w:val="26"/>
          <w:szCs w:val="26"/>
          <w:lang w:eastAsia="ru-RU"/>
        </w:rPr>
        <w:t xml:space="preserve">                 </w:t>
      </w:r>
      <w:r w:rsidRPr="007E3800">
        <w:rPr>
          <w:rFonts w:ascii="Arial" w:eastAsia="Times New Roman" w:hAnsi="Arial" w:cs="Arial"/>
          <w:b/>
          <w:bCs/>
          <w:color w:val="000000"/>
          <w:sz w:val="42"/>
          <w:szCs w:val="42"/>
          <w:lang w:eastAsia="ru-RU"/>
        </w:rPr>
        <w:t>Передвигаться ползком</w:t>
      </w:r>
    </w:p>
    <w:p w:rsidR="007E3800" w:rsidRPr="007E3800" w:rsidRDefault="007E3800" w:rsidP="007E3800">
      <w:pPr>
        <w:shd w:val="clear" w:color="auto" w:fill="FFFFFF"/>
        <w:spacing w:before="90" w:after="300" w:line="240" w:lineRule="auto"/>
        <w:rPr>
          <w:rFonts w:ascii="Arial" w:eastAsia="Times New Roman" w:hAnsi="Arial" w:cs="Arial"/>
          <w:color w:val="000000"/>
          <w:sz w:val="26"/>
          <w:szCs w:val="26"/>
          <w:lang w:eastAsia="ru-RU"/>
        </w:rPr>
      </w:pPr>
      <w:r w:rsidRPr="007E3800">
        <w:rPr>
          <w:rFonts w:ascii="Arial" w:eastAsia="Times New Roman" w:hAnsi="Arial" w:cs="Arial"/>
          <w:color w:val="000000"/>
          <w:sz w:val="26"/>
          <w:szCs w:val="26"/>
          <w:lang w:eastAsia="ru-RU"/>
        </w:rPr>
        <w:lastRenderedPageBreak/>
        <w:t>Если в здании или квартире много дыма, видимость очень слабая, нужно лечь на пол и передвигаться ползком, ориентируясь на стены. Дым идет вверх. Когда человек ложится на пол или передвигается на корточках, ему лучше видно и не так жарко. Нужно помнить, что не всегда эвакуация возможна. Когда здание охвачено огнем, выходить из квартиры еще более опасно, чем оставаться в ней. Можно потрогать металлическую ручку входной двери. Если она горячая, снаружи огонь. </w:t>
      </w:r>
    </w:p>
    <w:p w:rsidR="007E3800" w:rsidRPr="007E3800" w:rsidRDefault="007E3800" w:rsidP="007E3800">
      <w:pPr>
        <w:shd w:val="clear" w:color="auto" w:fill="FFFFFF"/>
        <w:spacing w:before="630" w:after="120" w:line="240" w:lineRule="auto"/>
        <w:outlineLvl w:val="1"/>
        <w:rPr>
          <w:rFonts w:ascii="Arial" w:eastAsia="Times New Roman" w:hAnsi="Arial" w:cs="Arial"/>
          <w:b/>
          <w:bCs/>
          <w:color w:val="000000"/>
          <w:sz w:val="42"/>
          <w:szCs w:val="42"/>
          <w:lang w:eastAsia="ru-RU"/>
        </w:rPr>
      </w:pPr>
      <w:r w:rsidRPr="007E3800">
        <w:rPr>
          <w:rFonts w:ascii="Arial" w:eastAsia="Times New Roman" w:hAnsi="Arial" w:cs="Arial"/>
          <w:b/>
          <w:bCs/>
          <w:color w:val="000000"/>
          <w:sz w:val="42"/>
          <w:szCs w:val="42"/>
          <w:lang w:eastAsia="ru-RU"/>
        </w:rPr>
        <w:t>Защититься от дыма</w:t>
      </w:r>
    </w:p>
    <w:p w:rsidR="007E3800" w:rsidRPr="007E3800" w:rsidRDefault="007E3800" w:rsidP="007E3800">
      <w:pPr>
        <w:shd w:val="clear" w:color="auto" w:fill="FFFFFF"/>
        <w:spacing w:before="90" w:after="300" w:line="240" w:lineRule="auto"/>
        <w:rPr>
          <w:rFonts w:ascii="Arial" w:eastAsia="Times New Roman" w:hAnsi="Arial" w:cs="Arial"/>
          <w:color w:val="000000"/>
          <w:sz w:val="26"/>
          <w:szCs w:val="26"/>
          <w:lang w:eastAsia="ru-RU"/>
        </w:rPr>
      </w:pPr>
      <w:r w:rsidRPr="007E3800">
        <w:rPr>
          <w:rFonts w:ascii="Arial" w:eastAsia="Times New Roman" w:hAnsi="Arial" w:cs="Arial"/>
          <w:color w:val="000000"/>
          <w:sz w:val="26"/>
          <w:szCs w:val="26"/>
          <w:lang w:eastAsia="ru-RU"/>
        </w:rPr>
        <w:t>Часто при пожарах люди гибнут не от огня, а от дыма. Особенно опасным считается воздух, насыщенный продуктами сгорания пластмассы и других полимеров. По этой причине пластиковые рамы на окнах иногда приводят к человеческим жертвам. В трудной ситуации важно не терять головы. Чтобы защитить себя от едкого дыма и не потерять сознание, нужно свернуть в несколько слоев какую-нибудь ткань, намочить ее и приложить к лицу. Мокрая ткань будет служить фильтром. Когда нужно действовать быстро, можно снять с себя шарфик, блузку или любую другую вещь. Если воды под рукой нет, спасатели советуют помочиться на материал. В столь опасной ситуации это совершенно не стыдно. Необходимо помнить, что влажная ткань защитит бронхи от вредных веществ, но не спасет от отравления угарным газом.</w:t>
      </w:r>
    </w:p>
    <w:p w:rsidR="007E3800" w:rsidRPr="007E3800" w:rsidRDefault="007E3800" w:rsidP="007E3800">
      <w:pPr>
        <w:shd w:val="clear" w:color="auto" w:fill="FFFFFF"/>
        <w:spacing w:before="630" w:after="120" w:line="240" w:lineRule="auto"/>
        <w:outlineLvl w:val="1"/>
        <w:rPr>
          <w:rFonts w:ascii="Arial" w:eastAsia="Times New Roman" w:hAnsi="Arial" w:cs="Arial"/>
          <w:b/>
          <w:bCs/>
          <w:color w:val="000000"/>
          <w:sz w:val="42"/>
          <w:szCs w:val="42"/>
          <w:lang w:eastAsia="ru-RU"/>
        </w:rPr>
      </w:pPr>
      <w:r w:rsidRPr="007E3800">
        <w:rPr>
          <w:rFonts w:ascii="Arial" w:eastAsia="Times New Roman" w:hAnsi="Arial" w:cs="Arial"/>
          <w:b/>
          <w:bCs/>
          <w:color w:val="000000"/>
          <w:sz w:val="42"/>
          <w:szCs w:val="42"/>
          <w:lang w:eastAsia="ru-RU"/>
        </w:rPr>
        <w:t>Кататься по полу</w:t>
      </w:r>
    </w:p>
    <w:p w:rsidR="007E3800" w:rsidRPr="007E3800" w:rsidRDefault="007E3800" w:rsidP="007E3800">
      <w:pPr>
        <w:shd w:val="clear" w:color="auto" w:fill="FFFFFF"/>
        <w:spacing w:before="90" w:after="300" w:line="240" w:lineRule="auto"/>
        <w:rPr>
          <w:rFonts w:ascii="Arial" w:eastAsia="Times New Roman" w:hAnsi="Arial" w:cs="Arial"/>
          <w:color w:val="000000"/>
          <w:sz w:val="26"/>
          <w:szCs w:val="26"/>
          <w:lang w:eastAsia="ru-RU"/>
        </w:rPr>
      </w:pPr>
      <w:r w:rsidRPr="007E3800">
        <w:rPr>
          <w:rFonts w:ascii="Arial" w:eastAsia="Times New Roman" w:hAnsi="Arial" w:cs="Arial"/>
          <w:color w:val="000000"/>
          <w:sz w:val="26"/>
          <w:szCs w:val="26"/>
          <w:lang w:eastAsia="ru-RU"/>
        </w:rPr>
        <w:t xml:space="preserve">Если загорелась одежда, ни в коем случае нельзя никуда бежать. Так часто поступают люди, у которых начинается паника. Но эти действия только ухудшают ситуацию. При беге огонь разгорается еще сильнее. Чтобы потушить пламя, нужно лечь на пол и начать кататься по нему. Огонь всегда идет вверх. В таком положении больше шансов сохранить голову, волосы и лицо. Если одежда горит на другом человеке, нужно </w:t>
      </w:r>
      <w:proofErr w:type="gramStart"/>
      <w:r w:rsidRPr="007E3800">
        <w:rPr>
          <w:rFonts w:ascii="Arial" w:eastAsia="Times New Roman" w:hAnsi="Arial" w:cs="Arial"/>
          <w:color w:val="000000"/>
          <w:sz w:val="26"/>
          <w:szCs w:val="26"/>
          <w:lang w:eastAsia="ru-RU"/>
        </w:rPr>
        <w:t>побыстрее</w:t>
      </w:r>
      <w:proofErr w:type="gramEnd"/>
      <w:r w:rsidRPr="007E3800">
        <w:rPr>
          <w:rFonts w:ascii="Arial" w:eastAsia="Times New Roman" w:hAnsi="Arial" w:cs="Arial"/>
          <w:color w:val="000000"/>
          <w:sz w:val="26"/>
          <w:szCs w:val="26"/>
          <w:lang w:eastAsia="ru-RU"/>
        </w:rPr>
        <w:t xml:space="preserve"> набросить на него что-то плотное. Отлично подойдут коврик, одеяло или пальто.</w:t>
      </w:r>
    </w:p>
    <w:p w:rsidR="007E3800" w:rsidRPr="007E3800" w:rsidRDefault="007E3800" w:rsidP="007E3800">
      <w:pPr>
        <w:shd w:val="clear" w:color="auto" w:fill="FFFFFF"/>
        <w:spacing w:before="630" w:after="120" w:line="240" w:lineRule="auto"/>
        <w:outlineLvl w:val="1"/>
        <w:rPr>
          <w:rFonts w:ascii="Arial" w:eastAsia="Times New Roman" w:hAnsi="Arial" w:cs="Arial"/>
          <w:b/>
          <w:bCs/>
          <w:color w:val="000000"/>
          <w:sz w:val="42"/>
          <w:szCs w:val="42"/>
          <w:lang w:eastAsia="ru-RU"/>
        </w:rPr>
      </w:pPr>
      <w:r w:rsidRPr="007E3800">
        <w:rPr>
          <w:rFonts w:ascii="Arial" w:eastAsia="Times New Roman" w:hAnsi="Arial" w:cs="Arial"/>
          <w:b/>
          <w:bCs/>
          <w:color w:val="000000"/>
          <w:sz w:val="42"/>
          <w:szCs w:val="42"/>
          <w:lang w:eastAsia="ru-RU"/>
        </w:rPr>
        <w:t>Закрыться в ванной или туалете</w:t>
      </w:r>
    </w:p>
    <w:p w:rsidR="007E3800" w:rsidRPr="007E3800" w:rsidRDefault="007E3800" w:rsidP="007E3800">
      <w:pPr>
        <w:shd w:val="clear" w:color="auto" w:fill="FFFFFF"/>
        <w:spacing w:before="90" w:after="300" w:line="240" w:lineRule="auto"/>
        <w:rPr>
          <w:rFonts w:ascii="Arial" w:eastAsia="Times New Roman" w:hAnsi="Arial" w:cs="Arial"/>
          <w:color w:val="000000"/>
          <w:sz w:val="26"/>
          <w:szCs w:val="26"/>
          <w:lang w:eastAsia="ru-RU"/>
        </w:rPr>
      </w:pPr>
      <w:r w:rsidRPr="007E3800">
        <w:rPr>
          <w:rFonts w:ascii="Arial" w:eastAsia="Times New Roman" w:hAnsi="Arial" w:cs="Arial"/>
          <w:color w:val="000000"/>
          <w:sz w:val="26"/>
          <w:szCs w:val="26"/>
          <w:lang w:eastAsia="ru-RU"/>
        </w:rPr>
        <w:t xml:space="preserve">Когда эвакуироваться не получается, пути к отступлению отрезаны, можно выиграть время до приезда пожарных, </w:t>
      </w:r>
      <w:proofErr w:type="spellStart"/>
      <w:r w:rsidRPr="007E3800">
        <w:rPr>
          <w:rFonts w:ascii="Arial" w:eastAsia="Times New Roman" w:hAnsi="Arial" w:cs="Arial"/>
          <w:color w:val="000000"/>
          <w:sz w:val="26"/>
          <w:szCs w:val="26"/>
          <w:lang w:eastAsia="ru-RU"/>
        </w:rPr>
        <w:t>заперевшись</w:t>
      </w:r>
      <w:proofErr w:type="spellEnd"/>
      <w:r w:rsidRPr="007E3800">
        <w:rPr>
          <w:rFonts w:ascii="Arial" w:eastAsia="Times New Roman" w:hAnsi="Arial" w:cs="Arial"/>
          <w:color w:val="000000"/>
          <w:sz w:val="26"/>
          <w:szCs w:val="26"/>
          <w:lang w:eastAsia="ru-RU"/>
        </w:rPr>
        <w:t xml:space="preserve"> в ванной комнате или в туалете, если пожар произошел в общественном месте. С внешней стороны можно повесить что-то на ручку двери. Для спасателей это будет сигналом о том, что внутри кто-то есть. Оказавшись в запертой комнате, нужно немедленно намочить полотенце или снятую с себя одежду, чтобы заложить щели под дверью. Краны следует открыть. Если пожар произошел в квартире, стоит залезть в ванну, наполненную водой. </w:t>
      </w:r>
    </w:p>
    <w:p w:rsidR="007E3800" w:rsidRPr="007E3800" w:rsidRDefault="007E3800" w:rsidP="007E3800">
      <w:pPr>
        <w:shd w:val="clear" w:color="auto" w:fill="FFFFFF"/>
        <w:spacing w:before="630" w:after="120" w:line="240" w:lineRule="auto"/>
        <w:outlineLvl w:val="1"/>
        <w:rPr>
          <w:rFonts w:ascii="Arial" w:eastAsia="Times New Roman" w:hAnsi="Arial" w:cs="Arial"/>
          <w:b/>
          <w:bCs/>
          <w:color w:val="000000"/>
          <w:sz w:val="42"/>
          <w:szCs w:val="42"/>
          <w:lang w:eastAsia="ru-RU"/>
        </w:rPr>
      </w:pPr>
      <w:r w:rsidRPr="007E3800">
        <w:rPr>
          <w:rFonts w:ascii="Arial" w:eastAsia="Times New Roman" w:hAnsi="Arial" w:cs="Arial"/>
          <w:b/>
          <w:bCs/>
          <w:color w:val="000000"/>
          <w:sz w:val="42"/>
          <w:szCs w:val="42"/>
          <w:lang w:eastAsia="ru-RU"/>
        </w:rPr>
        <w:lastRenderedPageBreak/>
        <w:t>Выбежать на балкон</w:t>
      </w:r>
    </w:p>
    <w:p w:rsidR="007E3800" w:rsidRPr="007E3800" w:rsidRDefault="007E3800" w:rsidP="007E3800">
      <w:pPr>
        <w:shd w:val="clear" w:color="auto" w:fill="FFFFFF"/>
        <w:spacing w:before="90" w:after="300" w:line="240" w:lineRule="auto"/>
        <w:rPr>
          <w:rFonts w:ascii="Arial" w:eastAsia="Times New Roman" w:hAnsi="Arial" w:cs="Arial"/>
          <w:color w:val="000000"/>
          <w:sz w:val="26"/>
          <w:szCs w:val="26"/>
          <w:lang w:eastAsia="ru-RU"/>
        </w:rPr>
      </w:pPr>
      <w:r w:rsidRPr="007E3800">
        <w:rPr>
          <w:rFonts w:ascii="Arial" w:eastAsia="Times New Roman" w:hAnsi="Arial" w:cs="Arial"/>
          <w:color w:val="000000"/>
          <w:sz w:val="26"/>
          <w:szCs w:val="26"/>
          <w:lang w:eastAsia="ru-RU"/>
        </w:rPr>
        <w:t xml:space="preserve">При пожаре ни в коем случае нельзя открывать настежь окна или балконную дверь. Приток воздуха лишь усилит возгорание. Но если путь эвакуации отрезан, верным решением окажется выход на балкон. Сделать это нужно быстро, сразу же закрыв за собой дверь с внешней стороны. Все щели следует закрыть одеялами или одеждой, оказавшейся под руками. С балкона легче подать сигнал о том, что человек находится в опасности. Часто люди в панике выпрыгивают с горящих домов. Спасатели не рекомендуют делать этого, если этаж выше третьего. В таких случаях слишком велик риск смертельного исхода. Стоит дождаться помощи. В крайнем </w:t>
      </w:r>
      <w:proofErr w:type="gramStart"/>
      <w:r w:rsidRPr="007E3800">
        <w:rPr>
          <w:rFonts w:ascii="Arial" w:eastAsia="Times New Roman" w:hAnsi="Arial" w:cs="Arial"/>
          <w:color w:val="000000"/>
          <w:sz w:val="26"/>
          <w:szCs w:val="26"/>
          <w:lang w:eastAsia="ru-RU"/>
        </w:rPr>
        <w:t>случае</w:t>
      </w:r>
      <w:proofErr w:type="gramEnd"/>
      <w:r w:rsidRPr="007E3800">
        <w:rPr>
          <w:rFonts w:ascii="Arial" w:eastAsia="Times New Roman" w:hAnsi="Arial" w:cs="Arial"/>
          <w:color w:val="000000"/>
          <w:sz w:val="26"/>
          <w:szCs w:val="26"/>
          <w:lang w:eastAsia="ru-RU"/>
        </w:rPr>
        <w:t xml:space="preserve"> можно связать простыни или использовать другие подручные средства в качестве веревок. Со второго этажа лучше спрыгивать, предварительно повиснув на откосе на вытянутых руках. Ноги при этом нужно держать в полусогнутом состоянии и постараться после соприкосновения с землей упасть на бок. На растянутую материю лучше падать плашмя на спину, не солдатиком. Перед принятием решения об эвакуации нужно позаботиться и о людях, которые могут находиться в этом же помещении, помочь выбраться детям и старикам. </w:t>
      </w:r>
    </w:p>
    <w:p w:rsidR="002D0EC3" w:rsidRDefault="002D0EC3"/>
    <w:sectPr w:rsidR="002D0EC3" w:rsidSect="002D0E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3800"/>
    <w:rsid w:val="002D0EC3"/>
    <w:rsid w:val="007E38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EC3"/>
  </w:style>
  <w:style w:type="paragraph" w:styleId="1">
    <w:name w:val="heading 1"/>
    <w:basedOn w:val="a"/>
    <w:link w:val="10"/>
    <w:uiPriority w:val="9"/>
    <w:qFormat/>
    <w:rsid w:val="007E38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E38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380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E3800"/>
    <w:rPr>
      <w:rFonts w:ascii="Times New Roman" w:eastAsia="Times New Roman" w:hAnsi="Times New Roman" w:cs="Times New Roman"/>
      <w:b/>
      <w:bCs/>
      <w:sz w:val="36"/>
      <w:szCs w:val="36"/>
      <w:lang w:eastAsia="ru-RU"/>
    </w:rPr>
  </w:style>
  <w:style w:type="character" w:customStyle="1" w:styleId="article-statdate">
    <w:name w:val="article-stat__date"/>
    <w:basedOn w:val="a0"/>
    <w:rsid w:val="007E3800"/>
  </w:style>
  <w:style w:type="character" w:customStyle="1" w:styleId="article-statcount">
    <w:name w:val="article-stat__count"/>
    <w:basedOn w:val="a0"/>
    <w:rsid w:val="007E3800"/>
  </w:style>
  <w:style w:type="paragraph" w:customStyle="1" w:styleId="article-renderblock">
    <w:name w:val="article-render__block"/>
    <w:basedOn w:val="a"/>
    <w:rsid w:val="007E380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70442114">
      <w:bodyDiv w:val="1"/>
      <w:marLeft w:val="0"/>
      <w:marRight w:val="0"/>
      <w:marTop w:val="0"/>
      <w:marBottom w:val="0"/>
      <w:divBdr>
        <w:top w:val="none" w:sz="0" w:space="0" w:color="auto"/>
        <w:left w:val="none" w:sz="0" w:space="0" w:color="auto"/>
        <w:bottom w:val="none" w:sz="0" w:space="0" w:color="auto"/>
        <w:right w:val="none" w:sz="0" w:space="0" w:color="auto"/>
      </w:divBdr>
      <w:divsChild>
        <w:div w:id="568079693">
          <w:marLeft w:val="0"/>
          <w:marRight w:val="0"/>
          <w:marTop w:val="0"/>
          <w:marBottom w:val="0"/>
          <w:divBdr>
            <w:top w:val="none" w:sz="0" w:space="0" w:color="auto"/>
            <w:left w:val="none" w:sz="0" w:space="0" w:color="auto"/>
            <w:bottom w:val="none" w:sz="0" w:space="0" w:color="auto"/>
            <w:right w:val="none" w:sz="0" w:space="0" w:color="auto"/>
          </w:divBdr>
          <w:divsChild>
            <w:div w:id="895432412">
              <w:marLeft w:val="0"/>
              <w:marRight w:val="0"/>
              <w:marTop w:val="0"/>
              <w:marBottom w:val="330"/>
              <w:divBdr>
                <w:top w:val="none" w:sz="0" w:space="0" w:color="auto"/>
                <w:left w:val="none" w:sz="0" w:space="0" w:color="auto"/>
                <w:bottom w:val="none" w:sz="0" w:space="0" w:color="auto"/>
                <w:right w:val="none" w:sz="0" w:space="0" w:color="auto"/>
              </w:divBdr>
              <w:divsChild>
                <w:div w:id="1110590976">
                  <w:marLeft w:val="0"/>
                  <w:marRight w:val="0"/>
                  <w:marTop w:val="0"/>
                  <w:marBottom w:val="0"/>
                  <w:divBdr>
                    <w:top w:val="none" w:sz="0" w:space="0" w:color="auto"/>
                    <w:left w:val="none" w:sz="0" w:space="0" w:color="auto"/>
                    <w:bottom w:val="none" w:sz="0" w:space="0" w:color="auto"/>
                    <w:right w:val="none" w:sz="0" w:space="0" w:color="auto"/>
                  </w:divBdr>
                </w:div>
                <w:div w:id="1619750714">
                  <w:marLeft w:val="0"/>
                  <w:marRight w:val="0"/>
                  <w:marTop w:val="0"/>
                  <w:marBottom w:val="0"/>
                  <w:divBdr>
                    <w:top w:val="none" w:sz="0" w:space="0" w:color="auto"/>
                    <w:left w:val="none" w:sz="0" w:space="0" w:color="auto"/>
                    <w:bottom w:val="none" w:sz="0" w:space="0" w:color="auto"/>
                    <w:right w:val="none" w:sz="0" w:space="0" w:color="auto"/>
                  </w:divBdr>
                  <w:divsChild>
                    <w:div w:id="317534943">
                      <w:marLeft w:val="0"/>
                      <w:marRight w:val="270"/>
                      <w:marTop w:val="0"/>
                      <w:marBottom w:val="0"/>
                      <w:divBdr>
                        <w:top w:val="none" w:sz="0" w:space="0" w:color="auto"/>
                        <w:left w:val="none" w:sz="0" w:space="0" w:color="auto"/>
                        <w:bottom w:val="none" w:sz="0" w:space="0" w:color="auto"/>
                        <w:right w:val="none" w:sz="0" w:space="0" w:color="auto"/>
                      </w:divBdr>
                    </w:div>
                    <w:div w:id="957101953">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sChild>
        </w:div>
        <w:div w:id="302738117">
          <w:marLeft w:val="0"/>
          <w:marRight w:val="0"/>
          <w:marTop w:val="0"/>
          <w:marBottom w:val="0"/>
          <w:divBdr>
            <w:top w:val="none" w:sz="0" w:space="0" w:color="auto"/>
            <w:left w:val="none" w:sz="0" w:space="0" w:color="auto"/>
            <w:bottom w:val="none" w:sz="0" w:space="0" w:color="auto"/>
            <w:right w:val="none" w:sz="0" w:space="0" w:color="auto"/>
          </w:divBdr>
          <w:divsChild>
            <w:div w:id="982582423">
              <w:marLeft w:val="0"/>
              <w:marRight w:val="0"/>
              <w:marTop w:val="0"/>
              <w:marBottom w:val="0"/>
              <w:divBdr>
                <w:top w:val="none" w:sz="0" w:space="0" w:color="auto"/>
                <w:left w:val="none" w:sz="0" w:space="0" w:color="auto"/>
                <w:bottom w:val="none" w:sz="0" w:space="0" w:color="auto"/>
                <w:right w:val="none" w:sz="0" w:space="0" w:color="auto"/>
              </w:divBdr>
              <w:divsChild>
                <w:div w:id="1669362922">
                  <w:marLeft w:val="0"/>
                  <w:marRight w:val="0"/>
                  <w:marTop w:val="0"/>
                  <w:marBottom w:val="0"/>
                  <w:divBdr>
                    <w:top w:val="none" w:sz="0" w:space="0" w:color="auto"/>
                    <w:left w:val="none" w:sz="0" w:space="0" w:color="auto"/>
                    <w:bottom w:val="none" w:sz="0" w:space="0" w:color="auto"/>
                    <w:right w:val="none" w:sz="0" w:space="0" w:color="auto"/>
                  </w:divBdr>
                </w:div>
                <w:div w:id="142353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838</Words>
  <Characters>4780</Characters>
  <Application>Microsoft Office Word</Application>
  <DocSecurity>0</DocSecurity>
  <Lines>39</Lines>
  <Paragraphs>11</Paragraphs>
  <ScaleCrop>false</ScaleCrop>
  <Company>RePack by SPecialiST</Company>
  <LinksUpToDate>false</LinksUpToDate>
  <CharactersWithSpaces>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2020-11-30T02:02:00Z</dcterms:created>
  <dcterms:modified xsi:type="dcterms:W3CDTF">2020-11-30T02:03:00Z</dcterms:modified>
</cp:coreProperties>
</file>